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3"/>
        <w:numPr>
          <w:ilvl w:val="3"/>
          <w:numId w:val="1"/>
        </w:numPr>
        <w:spacing w:lineRule="auto" w:line="240" w:before="140" w:after="120"/>
        <w:ind w:left="0" w:hanging="0"/>
        <w:jc w:val="center"/>
        <w:rPr/>
      </w:pPr>
      <w:r>
        <w:rPr/>
        <w:t>OPUS : plateforme éditoriale d’Université Paris Cité</w:t>
        <w:br/>
        <w:t>Recueil d’intérêt auprès de porteurs·ses de projet d’édition</w:t>
      </w:r>
    </w:p>
    <w:p>
      <w:pPr>
        <w:pStyle w:val="Normal1"/>
        <w:keepNext w:val="false"/>
        <w:keepLines w:val="false"/>
        <w:pageBreakBefore w:val="false"/>
        <w:widowControl/>
        <w:pBdr/>
        <w:shd w:val="clear" w:fill="auto"/>
        <w:spacing w:lineRule="auto" w:line="276" w:before="0" w:after="140"/>
        <w:ind w:left="0" w:right="0" w:hanging="0"/>
        <w:jc w:val="center"/>
        <w:rPr>
          <w:rFonts w:ascii="Merriweather Sans" w:hAnsi="Merriweather Sans" w:eastAsia="Merriweather Sans" w:cs="Merriweather Sans"/>
          <w:b w:val="false"/>
          <w:caps w:val="false"/>
          <w:smallCaps w:val="false"/>
          <w:strike w:val="false"/>
          <w:dstrike w:val="false"/>
          <w:color w:val="000000"/>
          <w:position w:val="0"/>
          <w:sz w:val="17"/>
          <w:sz w:val="17"/>
          <w:szCs w:val="17"/>
          <w:u w:val="none"/>
          <w:shd w:fill="auto" w:val="clear"/>
          <w:vertAlign w:val="baseline"/>
        </w:rPr>
      </w:pPr>
      <w:r>
        <w:rPr/>
        <w:t>Comité scientifique OPUS · v</w:t>
      </w:r>
      <w:r>
        <w:rPr>
          <w:rFonts w:eastAsia="Merriweather Sans" w:cs="Merriweather Sans"/>
          <w:b w:val="false"/>
          <w:caps w:val="false"/>
          <w:smallCaps w:val="false"/>
          <w:strike w:val="false"/>
          <w:dstrike w:val="false"/>
          <w:color w:val="000000"/>
          <w:position w:val="0"/>
          <w:sz w:val="17"/>
          <w:sz w:val="17"/>
          <w:szCs w:val="17"/>
          <w:u w:val="none"/>
          <w:shd w:fill="auto" w:val="clear"/>
          <w:vertAlign w:val="baseline"/>
        </w:rPr>
        <w:t xml:space="preserve">ersion </w:t>
      </w:r>
      <w:r>
        <w:rPr/>
        <w:t>3</w:t>
      </w:r>
    </w:p>
    <w:p>
      <w:pPr>
        <w:pStyle w:val="Titre3"/>
        <w:numPr>
          <w:ilvl w:val="3"/>
          <w:numId w:val="1"/>
        </w:numPr>
        <w:spacing w:lineRule="auto" w:line="240" w:before="140" w:after="283"/>
        <w:ind w:left="567" w:right="567" w:hanging="0"/>
        <w:jc w:val="center"/>
        <w:rPr>
          <w:rFonts w:ascii="Merriweather Sans" w:hAnsi="Merriweather Sans" w:eastAsia="Merriweather Sans" w:cs="Merriweather Sans"/>
          <w:b w:val="false"/>
          <w:i/>
          <w:i/>
          <w:sz w:val="17"/>
          <w:szCs w:val="17"/>
        </w:rPr>
      </w:pPr>
      <w:r>
        <w:rPr>
          <w:rFonts w:eastAsia="Merriweather Sans" w:cs="Merriweather Sans" w:ascii="Merriweather Sans" w:hAnsi="Merriweather Sans"/>
          <w:b w:val="false"/>
          <w:i/>
          <w:sz w:val="17"/>
          <w:szCs w:val="17"/>
        </w:rPr>
        <w:br/>
        <w:t xml:space="preserve">Veuillez noter que la soumission de ce formulaire constitue une manifestation d’intérêt. </w:t>
        <w:br/>
        <w:t xml:space="preserve">Le projet d’édition soumis sera ensuite analysé par la gouvernance de la plateforme. </w:t>
        <w:br/>
        <w:t>Ce formulaire ne vaut donc pas pour acceptation.</w:t>
      </w:r>
    </w:p>
    <w:p>
      <w:pPr>
        <w:pStyle w:val="Normal1"/>
        <w:keepNext w:val="false"/>
        <w:keepLines w:val="false"/>
        <w:pageBreakBefore w:val="false"/>
        <w:widowControl/>
        <w:pBdr/>
        <w:shd w:val="clear" w:fill="auto"/>
        <w:spacing w:lineRule="auto" w:line="276" w:before="0" w:after="227"/>
        <w:ind w:left="227" w:right="227" w:hanging="0"/>
        <w:jc w:val="center"/>
        <w:rPr>
          <w:rFonts w:ascii="Merriweather Sans" w:hAnsi="Merriweather Sans" w:eastAsia="Merriweather Sans" w:cs="Merriweather Sans"/>
          <w:b w:val="false"/>
          <w:i w:val="false"/>
          <w:i w:val="false"/>
          <w:caps w:val="false"/>
          <w:smallCaps w:val="false"/>
          <w:strike w:val="false"/>
          <w:dstrike w:val="false"/>
          <w:color w:val="000000"/>
          <w:position w:val="0"/>
          <w:sz w:val="17"/>
          <w:sz w:val="17"/>
          <w:szCs w:val="17"/>
          <w:u w:val="none"/>
          <w:shd w:fill="auto" w:val="clear"/>
          <w:vertAlign w:val="baseline"/>
        </w:rPr>
      </w:pPr>
      <w:hyperlink r:id="rId2">
        <w:r>
          <w:rPr>
            <w:rFonts w:eastAsia="Merriweather Sans" w:cs="Merriweather Sans"/>
            <w:b w:val="false"/>
            <w:i w:val="false"/>
            <w:caps w:val="false"/>
            <w:smallCaps w:val="false"/>
            <w:strike w:val="false"/>
            <w:dstrike w:val="false"/>
            <w:color w:val="0563C1"/>
            <w:position w:val="0"/>
            <w:sz w:val="17"/>
            <w:sz w:val="17"/>
            <w:szCs w:val="17"/>
            <w:u w:val="single"/>
            <w:shd w:fill="auto" w:val="clear"/>
            <w:vertAlign w:val="baseline"/>
          </w:rPr>
          <w:t>OPUS</w:t>
        </w:r>
      </w:hyperlink>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 plateforme éditoriale d’Université Paris Cité, publie des revues, actes de colloque</w:t>
      </w:r>
      <w:r>
        <w:rPr/>
        <w:t xml:space="preserve"> et </w:t>
      </w: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 xml:space="preserve">ouvrages collectifs en accès ouvert émanant des membres de l’université. Initiée dans le cadre de l’IdEx </w:t>
      </w:r>
      <w:r>
        <w:rPr>
          <w:rFonts w:eastAsia="Calibri" w:cs="Calibri" w:ascii="Calibri" w:hAnsi="Calibri"/>
          <w:sz w:val="22"/>
          <w:szCs w:val="22"/>
        </w:rPr>
        <w:t xml:space="preserve">« </w:t>
      </w: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Université Paris Cité</w:t>
      </w:r>
      <w:r>
        <w:rPr>
          <w:rFonts w:eastAsia="Calibri" w:cs="Calibri" w:ascii="Calibri" w:hAnsi="Calibri"/>
          <w:sz w:val="22"/>
          <w:szCs w:val="22"/>
        </w:rPr>
        <w:t xml:space="preserve"> »</w:t>
      </w: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 xml:space="preserve">, OPUS propose des services éditoriaux, de la soumission à la diffusion des publications en accès ouvert. Les articles, chapitres et </w:t>
      </w:r>
      <w:r>
        <w:rPr/>
        <w:t xml:space="preserve">livres </w:t>
      </w: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 xml:space="preserve">publiés par la plateforme OPUS devront avoir fait l’objet d’une évaluation par les pairs. Afin d’assurer la visibilité des publications, la diffusion est réalisée en accès ouvert avec une licence Creative Commons. En fonction des services </w:t>
      </w:r>
      <w:r>
        <w:rPr/>
        <w:t xml:space="preserve">fournis, </w:t>
      </w: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la plateforme OPUS pourra émettre des facturations, qui seront détaillées à l'issue du processus de sélection.</w:t>
      </w:r>
    </w:p>
    <w:p>
      <w:pPr>
        <w:pStyle w:val="Normal1"/>
        <w:keepNext w:val="false"/>
        <w:keepLines w:val="false"/>
        <w:pageBreakBefore w:val="false"/>
        <w:widowControl/>
        <w:pBdr/>
        <w:shd w:val="clear" w:fill="auto"/>
        <w:spacing w:lineRule="auto" w:line="276" w:before="0" w:after="227"/>
        <w:ind w:left="227" w:right="227" w:hanging="0"/>
        <w:jc w:val="center"/>
        <w:rPr>
          <w:rFonts w:ascii="Merriweather Sans" w:hAnsi="Merriweather Sans" w:eastAsia="Merriweather Sans" w:cs="Merriweather Sans"/>
          <w:b w:val="false"/>
          <w:i w:val="false"/>
          <w:i w:val="false"/>
          <w:caps w:val="false"/>
          <w:smallCaps w:val="false"/>
          <w:strike w:val="false"/>
          <w:dstrike w:val="false"/>
          <w:color w:val="000000"/>
          <w:position w:val="0"/>
          <w:sz w:val="17"/>
          <w:sz w:val="17"/>
          <w:szCs w:val="17"/>
          <w:u w:val="none"/>
          <w:shd w:fill="auto" w:val="clear"/>
          <w:vertAlign w:val="baseline"/>
        </w:rPr>
      </w:pP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ab/>
        <w:tab/>
        <w:tab/>
        <w:tab/>
        <w:tab/>
        <w:tab/>
      </w:r>
    </w:p>
    <w:p>
      <w:pPr>
        <w:pStyle w:val="Titre2"/>
        <w:rPr/>
      </w:pPr>
      <w:r>
        <w:rPr/>
        <w:t>Porteur·se du projet d’édition</w:t>
      </w:r>
    </w:p>
    <w:p>
      <w:pPr>
        <w:pStyle w:val="Normal1"/>
        <w:keepNext w:val="false"/>
        <w:keepLines w:val="false"/>
        <w:pageBreakBefore w:val="false"/>
        <w:widowControl/>
        <w:pBdr/>
        <w:shd w:val="clear" w:fill="auto"/>
        <w:spacing w:lineRule="auto" w:line="276" w:before="0" w:after="140"/>
        <w:ind w:left="0" w:right="0" w:hanging="0"/>
        <w:jc w:val="left"/>
        <w:rPr>
          <w:rFonts w:ascii="Merriweather Sans" w:hAnsi="Merriweather Sans" w:eastAsia="Merriweather Sans" w:cs="Merriweather Sans"/>
          <w:b w:val="false"/>
          <w:i w:val="false"/>
          <w:i w:val="false"/>
          <w:caps w:val="false"/>
          <w:smallCaps w:val="false"/>
          <w:strike w:val="false"/>
          <w:dstrike w:val="false"/>
          <w:color w:val="000000"/>
          <w:position w:val="0"/>
          <w:sz w:val="17"/>
          <w:sz w:val="17"/>
          <w:szCs w:val="17"/>
          <w:u w:val="none"/>
          <w:shd w:fill="auto" w:val="clear"/>
          <w:vertAlign w:val="baseline"/>
        </w:rPr>
      </w:pP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br/>
        <w:t>Prénom Nom</w:t>
      </w:r>
    </w:p>
    <w:p>
      <w:pPr>
        <w:pStyle w:val="Normal1"/>
        <w:keepNext w:val="false"/>
        <w:keepLines w:val="false"/>
        <w:pageBreakBefore w:val="false"/>
        <w:widowControl/>
        <w:pBdr/>
        <w:shd w:val="clear" w:fill="auto"/>
        <w:spacing w:lineRule="auto" w:line="276" w:before="0" w:after="140"/>
        <w:ind w:left="0" w:right="0" w:hanging="0"/>
        <w:jc w:val="left"/>
        <w:rPr>
          <w:rFonts w:ascii="Merriweather Sans" w:hAnsi="Merriweather Sans" w:eastAsia="Merriweather Sans" w:cs="Merriweather Sans"/>
          <w:b w:val="false"/>
          <w:i w:val="false"/>
          <w:i w:val="false"/>
          <w:caps w:val="false"/>
          <w:smallCaps w:val="false"/>
          <w:strike w:val="false"/>
          <w:dstrike w:val="false"/>
          <w:color w:val="000000"/>
          <w:position w:val="0"/>
          <w:sz w:val="17"/>
          <w:sz w:val="17"/>
          <w:szCs w:val="17"/>
          <w:u w:val="none"/>
          <w:shd w:fill="auto" w:val="clear"/>
          <w:vertAlign w:val="baseline"/>
        </w:rPr>
      </w:pP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t>Indiquer votre ORCID</w:t>
      </w:r>
      <w:r>
        <w:rPr/>
        <w:t xml:space="preserve"> : </w:t>
      </w:r>
      <w:hyperlink r:id="rId3">
        <w:r>
          <w:rPr>
            <w:rFonts w:eastAsia="Merriweather Sans" w:cs="Merriweather Sans"/>
            <w:b w:val="false"/>
            <w:i w:val="false"/>
            <w:caps w:val="false"/>
            <w:smallCaps w:val="false"/>
            <w:strike w:val="false"/>
            <w:dstrike w:val="false"/>
            <w:color w:val="0563C1"/>
            <w:position w:val="0"/>
            <w:sz w:val="17"/>
            <w:sz w:val="17"/>
            <w:szCs w:val="17"/>
            <w:u w:val="single"/>
            <w:shd w:fill="auto" w:val="clear"/>
            <w:vertAlign w:val="baseline"/>
          </w:rPr>
          <w:t>https://orcid.org/</w:t>
        </w:r>
      </w:hyperlink>
    </w:p>
    <w:p>
      <w:pPr>
        <w:pStyle w:val="Normal1"/>
        <w:rPr/>
      </w:pPr>
      <w:r>
        <w:rPr/>
        <w:t>Préciser votre affiliation : statut (enseignant·e-chercheur·se, chercheur·se …), unité de recherche, rattachement facultaire</w:t>
      </w:r>
    </w:p>
    <w:p>
      <w:pPr>
        <w:pStyle w:val="Titre2"/>
        <w:rPr/>
      </w:pPr>
      <w:r>
        <w:rPr/>
        <w:t>Disciplines scientifiques</w:t>
      </w:r>
    </w:p>
    <w:p>
      <w:pPr>
        <w:pStyle w:val="Normal1"/>
        <w:rPr/>
      </w:pPr>
      <w:r>
        <w:rPr/>
        <w:t>Préciser la·les discipline·s du projet d’édition et son éventuelle dimension pluridisciplinaire</w:t>
      </w:r>
    </w:p>
    <w:p>
      <w:pPr>
        <w:pStyle w:val="Titre2"/>
        <w:rPr/>
      </w:pPr>
      <w:r>
        <w:rPr/>
        <w:t>Type de projet</w:t>
      </w:r>
    </w:p>
    <w:p>
      <w:pPr>
        <w:pStyle w:val="Normal1"/>
        <w:rPr/>
      </w:pPr>
      <w:r>
        <w:rPr>
          <w:rFonts w:eastAsia="Noto Sans Symbols" w:cs="Noto Sans Symbols" w:ascii="Noto Sans Symbols" w:hAnsi="Noto Sans Symbols"/>
        </w:rPr>
        <w:t xml:space="preserve">☐ </w:t>
      </w:r>
      <w:r>
        <w:rPr/>
        <w:t xml:space="preserve">Actes de colloque </w:t>
        <w:br/>
      </w:r>
      <w:r>
        <w:rPr>
          <w:rFonts w:eastAsia="Noto Sans Symbols" w:cs="Noto Sans Symbols" w:ascii="Noto Sans Symbols" w:hAnsi="Noto Sans Symbols"/>
        </w:rPr>
        <w:t xml:space="preserve">☐ </w:t>
      </w:r>
      <w:r>
        <w:rPr>
          <w:sz w:val="17"/>
          <w:szCs w:val="17"/>
        </w:rPr>
        <w:t>Ouvrage collectif</w:t>
      </w:r>
      <w:r>
        <w:rPr/>
        <w:br/>
      </w:r>
      <w:r>
        <w:rPr>
          <w:rFonts w:eastAsia="Noto Sans Symbols" w:cs="Noto Sans Symbols" w:ascii="Noto Sans Symbols" w:hAnsi="Noto Sans Symbols"/>
        </w:rPr>
        <w:t xml:space="preserve">☐ </w:t>
      </w:r>
      <w:r>
        <w:rPr/>
        <w:t>Monographie</w:t>
        <w:br/>
      </w:r>
      <w:r>
        <w:rPr>
          <w:rFonts w:eastAsia="Noto Sans Symbols" w:cs="Noto Sans Symbols" w:ascii="Noto Sans Symbols" w:hAnsi="Noto Sans Symbols"/>
        </w:rPr>
        <w:t xml:space="preserve">☐ </w:t>
      </w:r>
      <w:r>
        <w:rPr/>
        <w:t xml:space="preserve"> Manuel d’enseignement</w:t>
        <w:br/>
      </w:r>
      <w:r>
        <w:rPr>
          <w:rFonts w:eastAsia="Noto Sans Symbols" w:cs="Noto Sans Symbols" w:ascii="Noto Sans Symbols" w:hAnsi="Noto Sans Symbols"/>
        </w:rPr>
        <w:t xml:space="preserve">☐ </w:t>
      </w:r>
      <w:r>
        <w:rPr>
          <w:sz w:val="17"/>
          <w:szCs w:val="17"/>
        </w:rPr>
        <w:t>Créa</w:t>
      </w:r>
      <w:r>
        <w:rPr/>
        <w:t xml:space="preserve">tion d’une nouvelle revue </w:t>
        <w:br/>
      </w:r>
      <w:r>
        <w:rPr>
          <w:rFonts w:eastAsia="Noto Sans Symbols" w:cs="Noto Sans Symbols" w:ascii="Noto Sans Symbols" w:hAnsi="Noto Sans Symbols"/>
        </w:rPr>
        <w:t xml:space="preserve">☐ </w:t>
      </w:r>
      <w:r>
        <w:rPr/>
        <w:t>Appui éditorial pour une revue déjà  existante (par ex. outil pour gérer la soumission)</w:t>
      </w:r>
    </w:p>
    <w:p>
      <w:pPr>
        <w:pStyle w:val="Normal1"/>
        <w:rPr/>
      </w:pPr>
      <w:r>
        <w:rPr/>
      </w:r>
    </w:p>
    <w:p>
      <w:pPr>
        <w:pStyle w:val="Titre2"/>
        <w:rPr/>
      </w:pPr>
      <w:r>
        <w:rPr/>
      </w:r>
      <w:r>
        <w:br w:type="page"/>
      </w:r>
    </w:p>
    <w:p>
      <w:pPr>
        <w:pStyle w:val="Titre2"/>
        <w:rPr/>
      </w:pPr>
      <w:r>
        <w:rPr/>
        <w:t>Description du projet</w:t>
      </w:r>
    </w:p>
    <w:p>
      <w:pPr>
        <w:pStyle w:val="Normal1"/>
        <w:rPr/>
      </w:pPr>
      <w:r>
        <w:rPr/>
        <w:t>Titre</w:t>
      </w:r>
    </w:p>
    <w:p>
      <w:pPr>
        <w:pStyle w:val="Normal1"/>
        <w:rPr/>
      </w:pPr>
      <w:r>
        <w:rPr/>
        <w:t>Résumé scientifique</w:t>
      </w:r>
    </w:p>
    <w:p>
      <w:pPr>
        <w:pStyle w:val="Normal1"/>
        <w:rPr/>
      </w:pPr>
      <w:r>
        <w:rPr/>
        <w:t>Apport du projet d’édition pour le  domaine scientifique considéré</w:t>
      </w:r>
    </w:p>
    <w:p>
      <w:pPr>
        <w:pStyle w:val="Normal1"/>
        <w:rPr/>
      </w:pPr>
      <w:r>
        <w:rPr/>
        <w:t>Public visé, ouvrages comparables</w:t>
      </w:r>
    </w:p>
    <w:p>
      <w:pPr>
        <w:pStyle w:val="Normal1"/>
        <w:rPr/>
      </w:pPr>
      <w:r>
        <w:rPr/>
        <w:t>Pour les ouvrages : table des matières et nombre de pages</w:t>
      </w:r>
    </w:p>
    <w:p>
      <w:pPr>
        <w:pStyle w:val="Normal1"/>
        <w:rPr/>
      </w:pPr>
      <w:r>
        <w:rPr/>
        <w:t>État d’avancement du projet</w:t>
      </w:r>
    </w:p>
    <w:p>
      <w:pPr>
        <w:pStyle w:val="Normal1"/>
        <w:rPr/>
      </w:pPr>
      <w:r>
        <w:rPr/>
        <w:t>Langue de publication</w:t>
      </w:r>
    </w:p>
    <w:p>
      <w:pPr>
        <w:pStyle w:val="Normal1"/>
        <w:rPr/>
      </w:pPr>
      <w:r>
        <w:rPr/>
        <w:t>Format utilisé pour la rédaction (.docx, LaTeX, markdown …)</w:t>
      </w:r>
    </w:p>
    <w:p>
      <w:pPr>
        <w:pStyle w:val="Normal1"/>
        <w:rPr/>
      </w:pPr>
      <w:r>
        <w:rPr/>
        <w:t>Liens web éventuels (prépublication, projet déjà sur le web)</w:t>
      </w:r>
    </w:p>
    <w:p>
      <w:pPr>
        <w:pStyle w:val="Normal1"/>
        <w:rPr/>
      </w:pPr>
      <w:r>
        <w:rPr/>
        <w:t>Partenaires institutionnels</w:t>
      </w:r>
    </w:p>
    <w:p>
      <w:pPr>
        <w:pStyle w:val="Normal1"/>
        <w:rPr/>
      </w:pPr>
      <w:r>
        <w:rPr/>
        <w:t>CV des auteurs·rices ou éditeurs·rices scientifiques</w:t>
      </w:r>
    </w:p>
    <w:p>
      <w:pPr>
        <w:pStyle w:val="Titre2"/>
        <w:rPr/>
      </w:pPr>
      <w:r>
        <w:rPr>
          <w:rFonts w:eastAsia="Calibri" w:cs="Calibri"/>
          <w:color w:val="670F29"/>
          <w:shd w:fill="auto" w:val="clear"/>
        </w:rPr>
        <w:t>Évaluation</w:t>
      </w:r>
      <w:r>
        <w:rPr/>
        <w:t xml:space="preserve"> par les pairs : revues, actes de colloque et ouvrages collectifs</w:t>
      </w:r>
    </w:p>
    <w:p>
      <w:pPr>
        <w:pStyle w:val="Normal1"/>
        <w:rPr>
          <w:i/>
          <w:i/>
        </w:rPr>
      </w:pPr>
      <w:r>
        <w:rPr>
          <w:i/>
        </w:rPr>
        <w:t>Pour ces projets, l’évaluation par les pairs est à organiser par les acteurs·rices scientifiques avec des comités scientifiques dédiés.</w:t>
      </w:r>
    </w:p>
    <w:p>
      <w:pPr>
        <w:pStyle w:val="Normal1"/>
        <w:rPr/>
      </w:pPr>
      <w:r>
        <w:rPr/>
        <w:t xml:space="preserve">Les publications respectent-elles des instructions (“guidelines”) ? </w:t>
      </w:r>
    </w:p>
    <w:p>
      <w:pPr>
        <w:pStyle w:val="Normal1"/>
        <w:rPr/>
      </w:pPr>
      <w:r>
        <w:rPr/>
        <w:t xml:space="preserve">Un outil de détection de plagiat a-t-il été utilisé ? </w:t>
      </w:r>
    </w:p>
    <w:p>
      <w:pPr>
        <w:pStyle w:val="Normal1"/>
        <w:rPr/>
      </w:pPr>
      <w:r>
        <w:rPr/>
        <w:t>Détailler la procédure de l’évaluation par les pairs réalisée (nombre relecteurs, anonymisation…)</w:t>
      </w:r>
    </w:p>
    <w:p>
      <w:pPr>
        <w:pStyle w:val="Normal1"/>
        <w:rPr/>
      </w:pPr>
      <w:r>
        <w:rPr/>
        <w:t>Êtes-vous en mesure de fournir les rapports d’évaluation ?</w:t>
      </w:r>
    </w:p>
    <w:p>
      <w:pPr>
        <w:pStyle w:val="Titre2"/>
        <w:rPr/>
      </w:pPr>
      <w:r>
        <w:rPr>
          <w:rFonts w:eastAsia="Calibri" w:cs="Calibri"/>
          <w:color w:val="670F29"/>
          <w:shd w:fill="auto" w:val="clear"/>
        </w:rPr>
        <w:t xml:space="preserve">Évaluation par </w:t>
      </w:r>
      <w:r>
        <w:rPr/>
        <w:t>les pairs : monographie et manuel d’enseignement</w:t>
      </w:r>
    </w:p>
    <w:p>
      <w:pPr>
        <w:pStyle w:val="Normal1"/>
        <w:rPr>
          <w:i/>
          <w:i/>
        </w:rPr>
      </w:pPr>
      <w:r>
        <w:rPr>
          <w:i/>
        </w:rPr>
        <w:t>Pour ces projets, l’évaluation par les pairs sera coordonnée par le comité scientifique de la plateforme. Nous invitons les auteurs·rices à renseigner une liste d’évaluateurs·rices expert</w:t>
      </w:r>
      <w:r>
        <w:rPr/>
        <w:t>·e·</w:t>
      </w:r>
      <w:r>
        <w:rPr>
          <w:i/>
        </w:rPr>
        <w:t xml:space="preserve">s sur la discipline concernée que le comité scientifique pourra solliciter. </w:t>
      </w:r>
    </w:p>
    <w:p>
      <w:pPr>
        <w:pStyle w:val="Normal1"/>
        <w:rPr/>
      </w:pPr>
      <w:r>
        <w:rPr/>
        <w:t>Liste d</w:t>
      </w:r>
      <w:r>
        <w:rPr>
          <w:i w:val="false"/>
        </w:rPr>
        <w:t>’évaluateur·rices</w:t>
      </w:r>
      <w:r>
        <w:rPr/>
        <w:t xml:space="preserve"> à solliciter</w:t>
      </w:r>
    </w:p>
    <w:p>
      <w:pPr>
        <w:pStyle w:val="Titre2"/>
        <w:rPr/>
      </w:pPr>
      <w:r>
        <w:rPr/>
        <w:t>Cas particulier pour une revue existante ou à créer</w:t>
      </w:r>
    </w:p>
    <w:p>
      <w:pPr>
        <w:pStyle w:val="Normal1"/>
        <w:rPr/>
      </w:pPr>
      <w:r>
        <w:rPr/>
        <w:t>Préciser la périodicité</w:t>
      </w:r>
    </w:p>
    <w:p>
      <w:pPr>
        <w:pStyle w:val="Normal1"/>
        <w:rPr/>
      </w:pPr>
      <w:r>
        <w:rPr/>
        <w:t>Préciser la composition des comités éditoriaux</w:t>
      </w:r>
    </w:p>
    <w:p>
      <w:pPr>
        <w:pStyle w:val="Titre2"/>
        <w:rPr/>
      </w:pPr>
      <w:r>
        <w:rPr/>
        <w:t>Iconographie</w:t>
      </w:r>
    </w:p>
    <w:p>
      <w:pPr>
        <w:pStyle w:val="Normal1"/>
        <w:rPr/>
      </w:pPr>
      <w:r>
        <w:rPr/>
        <w:t xml:space="preserve">Préciser le nombre d’images incluses dans le projet. </w:t>
      </w:r>
    </w:p>
    <w:p>
      <w:pPr>
        <w:pStyle w:val="Normal1"/>
        <w:rPr/>
      </w:pPr>
      <w:r>
        <w:rPr/>
        <w:t>Pour les images détenues par des tiers, des droits de réutilisation ont-ils été obtenus ?</w:t>
      </w:r>
    </w:p>
    <w:p>
      <w:pPr>
        <w:pStyle w:val="Titre2"/>
        <w:rPr/>
      </w:pPr>
      <w:r>
        <w:rPr/>
      </w:r>
      <w:r>
        <w:br w:type="page"/>
      </w:r>
    </w:p>
    <w:p>
      <w:pPr>
        <w:pStyle w:val="Titre2"/>
        <w:rPr/>
      </w:pPr>
      <w:r>
        <w:rPr/>
        <w:t>Services souhaités</w:t>
      </w:r>
    </w:p>
    <w:p>
      <w:pPr>
        <w:pStyle w:val="Normal1"/>
        <w:rPr/>
      </w:pPr>
      <w:r>
        <w:rPr>
          <w:rFonts w:eastAsia="Noto Sans Symbols" w:cs="Noto Sans Symbols" w:ascii="Noto Sans Symbols" w:hAnsi="Noto Sans Symbols"/>
        </w:rPr>
        <w:t xml:space="preserve">☐ </w:t>
      </w:r>
      <w:r>
        <w:rPr/>
        <w:t>Iconographie (préciser : demande des droits de réutilisation – recherche – création…)</w:t>
        <w:br/>
      </w:r>
      <w:r>
        <w:rPr>
          <w:rFonts w:eastAsia="Noto Sans Symbols" w:cs="Noto Sans Symbols" w:ascii="Noto Sans Symbols" w:hAnsi="Noto Sans Symbols"/>
        </w:rPr>
        <w:t xml:space="preserve">☐ </w:t>
      </w:r>
      <w:r>
        <w:rPr/>
        <w:t>Mise aux normes ortho-typographiques</w:t>
        <w:br/>
      </w:r>
      <w:r>
        <w:rPr>
          <w:rFonts w:eastAsia="Noto Sans Symbols" w:cs="Noto Sans Symbols" w:ascii="Noto Sans Symbols" w:hAnsi="Noto Sans Symbols"/>
        </w:rPr>
        <w:t xml:space="preserve">☐ </w:t>
      </w:r>
      <w:r>
        <w:rPr/>
        <w:t>Mise en page</w:t>
        <w:br/>
      </w:r>
      <w:r>
        <w:rPr>
          <w:rFonts w:eastAsia="Noto Sans Symbols" w:cs="Noto Sans Symbols" w:ascii="Noto Sans Symbols" w:hAnsi="Noto Sans Symbols"/>
        </w:rPr>
        <w:t xml:space="preserve">☐ </w:t>
      </w:r>
      <w:r>
        <w:rPr/>
        <w:t>Impression</w:t>
        <w:br/>
      </w:r>
      <w:r>
        <w:rPr>
          <w:rFonts w:eastAsia="Noto Sans Symbols" w:cs="Noto Sans Symbols" w:ascii="Noto Sans Symbols" w:hAnsi="Noto Sans Symbols"/>
        </w:rPr>
        <w:t xml:space="preserve">☐ </w:t>
      </w:r>
      <w:r>
        <w:rPr/>
        <w:t>Attribution de DOI (Digital Object Identifier)</w:t>
        <w:br/>
      </w:r>
      <w:r>
        <w:rPr>
          <w:rFonts w:eastAsia="Noto Sans Symbols" w:cs="Noto Sans Symbols" w:ascii="Noto Sans Symbols" w:hAnsi="Noto Sans Symbols"/>
        </w:rPr>
        <w:t xml:space="preserve">☐ </w:t>
      </w:r>
      <w:r>
        <w:rPr/>
        <w:t>Utilisation d’Open Journal System pour gérer la soumission et l’évaluation par les pairs</w:t>
      </w:r>
    </w:p>
    <w:p>
      <w:pPr>
        <w:pStyle w:val="Titre2"/>
        <w:rPr/>
      </w:pPr>
      <w:r>
        <w:rPr/>
        <w:t>Calendrier prévisionnel</w:t>
      </w:r>
    </w:p>
    <w:p>
      <w:pPr>
        <w:pStyle w:val="Normal1"/>
        <w:rPr/>
      </w:pPr>
      <w:r>
        <w:rPr/>
        <w:t>Date de fin de rédaction de l’intégralité du projet</w:t>
      </w:r>
    </w:p>
    <w:p>
      <w:pPr>
        <w:pStyle w:val="Normal1"/>
        <w:rPr/>
      </w:pPr>
      <w:r>
        <w:rPr/>
        <w:t>Date de réception des retours des évaluateurs</w:t>
      </w:r>
    </w:p>
    <w:p>
      <w:pPr>
        <w:pStyle w:val="Normal1"/>
        <w:rPr/>
      </w:pPr>
      <w:r>
        <w:rPr/>
        <w:t>Date de réception des manuscrits révisés</w:t>
      </w:r>
    </w:p>
    <w:p>
      <w:pPr>
        <w:pStyle w:val="Normal1"/>
        <w:rPr/>
      </w:pPr>
      <w:r>
        <w:rPr/>
        <w:t>Date d’obtention des droits des images</w:t>
      </w:r>
    </w:p>
    <w:p>
      <w:pPr>
        <w:pStyle w:val="Normal1"/>
        <w:rPr/>
      </w:pPr>
      <w:r>
        <w:rPr/>
        <w:t>Date de livraison des manuscrits à l’équipe OPUS</w:t>
      </w:r>
    </w:p>
    <w:p>
      <w:pPr>
        <w:pStyle w:val="Normal1"/>
        <w:rPr/>
      </w:pPr>
      <w:r>
        <w:rPr/>
        <w:t>Date de publication souhaitée</w:t>
      </w:r>
    </w:p>
    <w:sectPr>
      <w:headerReference w:type="default" r:id="rId4"/>
      <w:footerReference w:type="default" r:id="rId5"/>
      <w:type w:val="nextPage"/>
      <w:pgSz w:w="11906" w:h="16838"/>
      <w:pgMar w:left="2552" w:right="1418" w:gutter="0" w:header="624" w:top="2007" w:footer="709" w:bottom="1418"/>
      <w:pgNumType w:start="1" w:fmt="decimal"/>
      <w:formProt w:val="false"/>
      <w:textDirection w:val="lrTb"/>
      <w:docGrid w:type="default" w:linePitch="100" w:charSpace="1433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erriweather Sans">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1701" w:right="0" w:hanging="0"/>
      <w:jc w:val="right"/>
      <w:rPr>
        <w:rFonts w:ascii="Merriweather Sans" w:hAnsi="Merriweather Sans" w:eastAsia="Merriweather Sans" w:cs="Merriweather Sans"/>
        <w:b w:val="false"/>
        <w:i w:val="false"/>
        <w:i w:val="false"/>
        <w:caps w:val="false"/>
        <w:smallCaps w:val="false"/>
        <w:strike w:val="false"/>
        <w:dstrike w:val="false"/>
        <w:color w:val="808080"/>
        <w:position w:val="0"/>
        <w:sz w:val="17"/>
        <w:sz w:val="17"/>
        <w:szCs w:val="17"/>
        <w:u w:val="none"/>
        <w:shd w:fill="auto" w:val="clear"/>
        <w:vertAlign w:val="baseline"/>
      </w:rPr>
    </w:pPr>
    <w:r>
      <w:rPr/>
      <w:fldChar w:fldCharType="begin"/>
    </w:r>
    <w:r>
      <w:rPr/>
      <w:instrText xml:space="preserve"> PAGE </w:instrText>
    </w:r>
    <w:r>
      <w:rPr/>
      <w:fldChar w:fldCharType="separate"/>
    </w:r>
    <w:r>
      <w:rPr/>
      <w:t>3</w:t>
    </w:r>
    <w:r>
      <w:rPr/>
      <w:fldChar w:fldCharType="end"/>
    </w:r>
    <w:r>
      <w:rPr>
        <w:rFonts w:eastAsia="Merriweather Sans" w:cs="Merriweather Sans"/>
        <w:b w:val="false"/>
        <w:i w:val="false"/>
        <w:caps w:val="false"/>
        <w:smallCaps w:val="false"/>
        <w:strike w:val="false"/>
        <w:dstrike w:val="false"/>
        <w:color w:val="808080"/>
        <w:position w:val="0"/>
        <w:sz w:val="17"/>
        <w:sz w:val="17"/>
        <w:szCs w:val="17"/>
        <w:u w:val="none"/>
        <w:shd w:fill="auto" w:val="clear"/>
        <w:vertAlign w:val="baseline"/>
      </w:rPr>
      <w:t xml:space="preserve"> </w:t>
    </w:r>
    <w:r>
      <w:rPr>
        <w:rFonts w:eastAsia="Merriweather Sans" w:cs="Merriweather Sans"/>
        <w:b w:val="false"/>
        <w:i w:val="false"/>
        <w:caps w:val="false"/>
        <w:smallCaps w:val="false"/>
        <w:strike w:val="false"/>
        <w:dstrike w:val="false"/>
        <w:color w:val="808080"/>
        <w:position w:val="0"/>
        <w:sz w:val="17"/>
        <w:sz w:val="17"/>
        <w:szCs w:val="17"/>
        <w:u w:val="none"/>
        <w:shd w:fill="auto" w:val="clear"/>
        <w:vertAlign w:val="baseline"/>
      </w:rPr>
      <w:t xml:space="preserve">/ </w:t>
    </w:r>
    <w:r>
      <w:rPr/>
      <w:fldChar w:fldCharType="begin"/>
    </w:r>
    <w:r>
      <w:rPr/>
      <w:instrText xml:space="preserve"> NUMPAGES </w:instrText>
    </w:r>
    <w:r>
      <w:rPr/>
      <w:fldChar w:fldCharType="separate"/>
    </w:r>
    <w:r>
      <w:rPr/>
      <w:t>3</w:t>
    </w:r>
    <w:r>
      <w:rPr/>
      <w:fldChar w:fldCharType="end"/>
    </w:r>
  </w:p>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hanging="0"/>
      <w:jc w:val="left"/>
      <w:rPr>
        <w:rFonts w:ascii="Merriweather Sans" w:hAnsi="Merriweather Sans" w:eastAsia="Merriweather Sans" w:cs="Merriweather Sans"/>
        <w:b w:val="false"/>
        <w:i w:val="false"/>
        <w:i w:val="false"/>
        <w:caps w:val="false"/>
        <w:smallCaps w:val="false"/>
        <w:strike w:val="false"/>
        <w:dstrike w:val="false"/>
        <w:color w:val="000000"/>
        <w:position w:val="0"/>
        <w:sz w:val="17"/>
        <w:sz w:val="17"/>
        <w:szCs w:val="17"/>
        <w:u w:val="none"/>
        <w:shd w:fill="auto" w:val="clear"/>
        <w:vertAlign w:val="baseline"/>
      </w:rPr>
    </w:pPr>
    <w:r>
      <w:rPr>
        <w:rFonts w:eastAsia="Merriweather Sans" w:cs="Merriweather Sans"/>
        <w:b w:val="false"/>
        <w:i w:val="false"/>
        <w:caps w:val="false"/>
        <w:smallCaps w:val="false"/>
        <w:strike w:val="false"/>
        <w:dstrike w:val="false"/>
        <w:color w:val="000000"/>
        <w:position w:val="0"/>
        <w:sz w:val="17"/>
        <w:sz w:val="17"/>
        <w:szCs w:val="17"/>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spacing w:lineRule="auto" w:line="240" w:before="120" w:after="0"/>
      <w:jc w:val="left"/>
      <w:rPr/>
    </w:pPr>
    <w:r>
      <w:rPr/>
      <w:drawing>
        <wp:anchor behindDoc="1" distT="0" distB="0" distL="114300" distR="114300" simplePos="0" locked="0" layoutInCell="0" allowOverlap="1" relativeHeight="4">
          <wp:simplePos x="0" y="0"/>
          <wp:positionH relativeFrom="column">
            <wp:posOffset>-977900</wp:posOffset>
          </wp:positionH>
          <wp:positionV relativeFrom="paragraph">
            <wp:posOffset>85090</wp:posOffset>
          </wp:positionV>
          <wp:extent cx="1739900" cy="50736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39900" cy="5073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erriweather Sans" w:hAnsi="Merriweather Sans" w:eastAsia="Merriweather Sans" w:cs="Merriweather Sans"/>
        <w:sz w:val="17"/>
        <w:szCs w:val="17"/>
        <w:lang w:val="fr-FR" w:eastAsia="zh-CN" w:bidi="hi-IN"/>
      </w:rPr>
    </w:rPrDefault>
    <w:pPrDefault>
      <w:pPr>
        <w:suppressAutoHyphens w:val="true"/>
      </w:pPr>
    </w:pPrDefault>
  </w:docDefaults>
  <w:style w:type="paragraph" w:styleId="Normal">
    <w:name w:val="Normal"/>
    <w:qFormat/>
    <w:pPr>
      <w:widowControl/>
      <w:bidi w:val="0"/>
      <w:spacing w:lineRule="auto" w:line="240" w:before="120" w:after="0"/>
      <w:jc w:val="left"/>
    </w:pPr>
    <w:rPr>
      <w:rFonts w:ascii="Merriweather Sans" w:hAnsi="Merriweather Sans" w:eastAsia="Merriweather Sans" w:cs="Merriweather Sans"/>
      <w:color w:val="auto"/>
      <w:kern w:val="0"/>
      <w:sz w:val="17"/>
      <w:szCs w:val="17"/>
      <w:lang w:val="fr-FR" w:eastAsia="zh-CN" w:bidi="hi-IN"/>
    </w:rPr>
  </w:style>
  <w:style w:type="paragraph" w:styleId="Titre1">
    <w:name w:val="Heading 1"/>
    <w:basedOn w:val="Normal1"/>
    <w:next w:val="Normal1"/>
    <w:qFormat/>
    <w:pPr>
      <w:keepNext w:val="true"/>
      <w:keepLines/>
      <w:spacing w:lineRule="auto" w:line="240" w:before="240" w:after="0"/>
    </w:pPr>
    <w:rPr>
      <w:b/>
      <w:color w:val="000000"/>
      <w:sz w:val="52"/>
      <w:szCs w:val="52"/>
    </w:rPr>
  </w:style>
  <w:style w:type="paragraph" w:styleId="Titre2">
    <w:name w:val="Heading 2"/>
    <w:basedOn w:val="Normal1"/>
    <w:next w:val="Normal1"/>
    <w:qFormat/>
    <w:pPr>
      <w:keepNext w:val="true"/>
      <w:keepLines/>
      <w:spacing w:lineRule="auto" w:line="240" w:before="454" w:after="0"/>
    </w:pPr>
    <w:rPr>
      <w:rFonts w:ascii="Calibri" w:hAnsi="Calibri" w:eastAsia="Calibri" w:cs="Calibri"/>
      <w:color w:val="670F29"/>
      <w:sz w:val="26"/>
      <w:szCs w:val="26"/>
    </w:rPr>
  </w:style>
  <w:style w:type="paragraph" w:styleId="Titre3">
    <w:name w:val="Heading 3"/>
    <w:basedOn w:val="Normal1"/>
    <w:next w:val="Normal1"/>
    <w:qFormat/>
    <w:pPr>
      <w:keepNext w:val="true"/>
      <w:spacing w:lineRule="auto" w:line="312" w:before="140" w:after="120"/>
      <w:ind w:left="0" w:hanging="0"/>
    </w:pPr>
    <w:rPr>
      <w:rFonts w:ascii="Liberation Sans" w:hAnsi="Liberation Sans" w:eastAsia="Liberation Sans" w:cs="Liberation Sans"/>
      <w:b/>
      <w:sz w:val="28"/>
      <w:szCs w:val="28"/>
    </w:rPr>
  </w:style>
  <w:style w:type="paragraph" w:styleId="Titre4">
    <w:name w:val="Heading 4"/>
    <w:basedOn w:val="Normal1"/>
    <w:next w:val="Normal1"/>
    <w:qFormat/>
    <w:pPr>
      <w:keepNext w:val="true"/>
      <w:spacing w:lineRule="auto" w:line="240" w:before="120" w:after="120"/>
      <w:ind w:left="0" w:hanging="0"/>
    </w:pPr>
    <w:rPr>
      <w:rFonts w:ascii="Liberation Sans" w:hAnsi="Liberation Sans" w:eastAsia="Liberation Sans" w:cs="Liberation Sans"/>
      <w:b/>
      <w:i/>
      <w:sz w:val="27"/>
      <w:szCs w:val="27"/>
    </w:rPr>
  </w:style>
  <w:style w:type="paragraph" w:styleId="Titre5">
    <w:name w:val="Heading 5"/>
    <w:basedOn w:val="Normal1"/>
    <w:next w:val="Normal1"/>
    <w:qFormat/>
    <w:pPr>
      <w:keepNext w:val="true"/>
      <w:spacing w:lineRule="auto" w:line="240" w:before="120" w:after="60"/>
      <w:ind w:left="0" w:hanging="0"/>
    </w:pPr>
    <w:rPr>
      <w:rFonts w:ascii="Liberation Sans" w:hAnsi="Liberation Sans" w:eastAsia="Liberation Sans" w:cs="Liberation Sans"/>
      <w:b/>
      <w:sz w:val="24"/>
      <w:szCs w:val="24"/>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40" w:before="120" w:after="0"/>
      <w:jc w:val="left"/>
    </w:pPr>
    <w:rPr>
      <w:rFonts w:ascii="Merriweather Sans" w:hAnsi="Merriweather Sans" w:eastAsia="Merriweather Sans" w:cs="Merriweather Sans"/>
      <w:color w:val="auto"/>
      <w:kern w:val="0"/>
      <w:sz w:val="17"/>
      <w:szCs w:val="17"/>
      <w:lang w:val="fr-FR" w:eastAsia="zh-CN" w:bidi="hi-IN"/>
    </w:rPr>
  </w:style>
  <w:style w:type="paragraph" w:styleId="Titreprincipal">
    <w:name w:val="Title"/>
    <w:basedOn w:val="Normal1"/>
    <w:next w:val="Normal1"/>
    <w:qFormat/>
    <w:pPr>
      <w:keepNext w:val="true"/>
      <w:spacing w:lineRule="auto" w:line="240" w:before="240" w:after="120"/>
    </w:pPr>
    <w:rPr>
      <w:rFonts w:ascii="Liberation Sans" w:hAnsi="Liberation Sans" w:eastAsia="Liberation Sans" w:cs="Liberation Sans"/>
      <w:sz w:val="28"/>
      <w:szCs w:val="28"/>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us.u-paris.fr/" TargetMode="External"/><Relationship Id="rId3" Type="http://schemas.openxmlformats.org/officeDocument/2006/relationships/hyperlink" Target="https://orcid.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3</Pages>
  <Words>547</Words>
  <Characters>3290</Characters>
  <CharactersWithSpaces>3809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Maxence Larrieu</cp:lastModifiedBy>
  <dcterms:modified xsi:type="dcterms:W3CDTF">2023-03-09T10:22:46Z</dcterms:modified>
  <cp:revision>1</cp:revision>
  <dc:subject/>
  <dc:title/>
</cp:coreProperties>
</file>